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34" w:rsidRDefault="00372E1E">
      <w:bookmarkStart w:id="0" w:name="_GoBack"/>
      <w:bookmarkEnd w:id="0"/>
      <w:r>
        <w:t>APPENDIX C</w:t>
      </w:r>
      <w:r w:rsidR="00D91CA6">
        <w:t xml:space="preserve">  - ORGANIZATIONAL STRUCTURE</w:t>
      </w:r>
    </w:p>
    <w:tbl>
      <w:tblPr>
        <w:tblStyle w:val="TableGrid"/>
        <w:tblW w:w="23483" w:type="dxa"/>
        <w:tblInd w:w="358" w:type="dxa"/>
        <w:tblCellMar>
          <w:top w:w="5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4486"/>
        <w:gridCol w:w="900"/>
        <w:gridCol w:w="2160"/>
        <w:gridCol w:w="2250"/>
        <w:gridCol w:w="4680"/>
        <w:gridCol w:w="3424"/>
        <w:gridCol w:w="1324"/>
        <w:gridCol w:w="4252"/>
      </w:tblGrid>
      <w:tr w:rsidR="00D76634" w:rsidTr="0067589E">
        <w:trPr>
          <w:gridAfter w:val="6"/>
          <w:wAfter w:w="18090" w:type="dxa"/>
          <w:trHeight w:val="307"/>
        </w:trPr>
        <w:tc>
          <w:tcPr>
            <w:tcW w:w="539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6634" w:rsidRDefault="00D91CA6">
            <w:pPr>
              <w:ind w:left="0"/>
            </w:pPr>
            <w:r>
              <w:rPr>
                <w:sz w:val="22"/>
              </w:rPr>
              <w:t xml:space="preserve">SOCIETY NAME:   </w:t>
            </w:r>
          </w:p>
        </w:tc>
      </w:tr>
      <w:tr w:rsidR="00D76634" w:rsidTr="0067589E">
        <w:trPr>
          <w:gridAfter w:val="6"/>
          <w:wAfter w:w="18090" w:type="dxa"/>
          <w:trHeight w:val="286"/>
        </w:trPr>
        <w:tc>
          <w:tcPr>
            <w:tcW w:w="539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6634" w:rsidRDefault="00D91CA6">
            <w:pPr>
              <w:ind w:left="0"/>
            </w:pPr>
            <w:r>
              <w:rPr>
                <w:sz w:val="22"/>
              </w:rPr>
              <w:t xml:space="preserve">SITE(S): </w:t>
            </w: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328"/>
        </w:trPr>
        <w:tc>
          <w:tcPr>
            <w:tcW w:w="448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000000"/>
          </w:tcPr>
          <w:p w:rsidR="00D76634" w:rsidRDefault="00D91CA6">
            <w:pPr>
              <w:ind w:left="3"/>
              <w:jc w:val="center"/>
            </w:pPr>
            <w:r>
              <w:rPr>
                <w:color w:val="FFFFFF"/>
                <w:sz w:val="24"/>
              </w:rPr>
              <w:t>Organization Name</w:t>
            </w:r>
          </w:p>
        </w:tc>
        <w:tc>
          <w:tcPr>
            <w:tcW w:w="306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000000"/>
          </w:tcPr>
          <w:p w:rsidR="00D76634" w:rsidRDefault="00D91CA6">
            <w:pPr>
              <w:ind w:left="0" w:right="1"/>
              <w:jc w:val="center"/>
            </w:pPr>
            <w:r>
              <w:rPr>
                <w:color w:val="FFFFFF"/>
                <w:sz w:val="24"/>
              </w:rPr>
              <w:t>Name</w:t>
            </w:r>
          </w:p>
        </w:tc>
        <w:tc>
          <w:tcPr>
            <w:tcW w:w="22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000000"/>
          </w:tcPr>
          <w:p w:rsidR="00D76634" w:rsidRDefault="00D91CA6">
            <w:pPr>
              <w:ind w:left="0" w:right="1"/>
              <w:jc w:val="center"/>
            </w:pPr>
            <w:r>
              <w:rPr>
                <w:color w:val="FFFFFF"/>
                <w:sz w:val="24"/>
              </w:rPr>
              <w:t>Title</w:t>
            </w:r>
          </w:p>
        </w:tc>
        <w:tc>
          <w:tcPr>
            <w:tcW w:w="468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000000"/>
          </w:tcPr>
          <w:p w:rsidR="00D76634" w:rsidRDefault="00D91CA6">
            <w:pPr>
              <w:ind w:left="0" w:right="1"/>
              <w:jc w:val="center"/>
            </w:pPr>
            <w:r>
              <w:rPr>
                <w:color w:val="FFFFFF"/>
                <w:sz w:val="24"/>
              </w:rPr>
              <w:t xml:space="preserve">Role &amp; Responsibilities </w:t>
            </w:r>
          </w:p>
        </w:tc>
        <w:tc>
          <w:tcPr>
            <w:tcW w:w="342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000000"/>
          </w:tcPr>
          <w:p w:rsidR="00D76634" w:rsidRDefault="00D91CA6">
            <w:pPr>
              <w:ind w:left="3"/>
              <w:jc w:val="center"/>
            </w:pPr>
            <w:r>
              <w:rPr>
                <w:color w:val="FFFFFF"/>
                <w:sz w:val="24"/>
              </w:rPr>
              <w:t>Relevant Qualifications</w:t>
            </w:r>
          </w:p>
        </w:tc>
        <w:tc>
          <w:tcPr>
            <w:tcW w:w="132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000000"/>
          </w:tcPr>
          <w:p w:rsidR="00D76634" w:rsidRDefault="00D91CA6">
            <w:pPr>
              <w:ind w:left="0" w:right="1"/>
              <w:jc w:val="center"/>
            </w:pPr>
            <w:r>
              <w:rPr>
                <w:color w:val="FFFFFF"/>
                <w:sz w:val="24"/>
              </w:rPr>
              <w:t>Years of Relevant Experience</w:t>
            </w:r>
          </w:p>
        </w:tc>
        <w:tc>
          <w:tcPr>
            <w:tcW w:w="42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000000"/>
          </w:tcPr>
          <w:p w:rsidR="00D76634" w:rsidRDefault="00D91CA6">
            <w:pPr>
              <w:ind w:left="0" w:right="2"/>
              <w:jc w:val="center"/>
            </w:pPr>
            <w:r>
              <w:rPr>
                <w:color w:val="FFFFFF"/>
                <w:sz w:val="24"/>
              </w:rPr>
              <w:t>Other Information</w:t>
            </w: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59"/>
        </w:trPr>
        <w:tc>
          <w:tcPr>
            <w:tcW w:w="5386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13" w:space="0" w:color="000000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13" w:space="0" w:color="000000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13" w:space="0" w:color="000000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13" w:space="0" w:color="000000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13" w:space="0" w:color="000000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13" w:space="0" w:color="000000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59"/>
        </w:trPr>
        <w:tc>
          <w:tcPr>
            <w:tcW w:w="5386" w:type="dxa"/>
            <w:gridSpan w:val="2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59"/>
        </w:trPr>
        <w:tc>
          <w:tcPr>
            <w:tcW w:w="5386" w:type="dxa"/>
            <w:gridSpan w:val="2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59"/>
        </w:trPr>
        <w:tc>
          <w:tcPr>
            <w:tcW w:w="5386" w:type="dxa"/>
            <w:gridSpan w:val="2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59"/>
        </w:trPr>
        <w:tc>
          <w:tcPr>
            <w:tcW w:w="5386" w:type="dxa"/>
            <w:gridSpan w:val="2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59"/>
        </w:trPr>
        <w:tc>
          <w:tcPr>
            <w:tcW w:w="5386" w:type="dxa"/>
            <w:gridSpan w:val="2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59"/>
        </w:trPr>
        <w:tc>
          <w:tcPr>
            <w:tcW w:w="5386" w:type="dxa"/>
            <w:gridSpan w:val="2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59"/>
        </w:trPr>
        <w:tc>
          <w:tcPr>
            <w:tcW w:w="5386" w:type="dxa"/>
            <w:gridSpan w:val="2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59"/>
        </w:trPr>
        <w:tc>
          <w:tcPr>
            <w:tcW w:w="5386" w:type="dxa"/>
            <w:gridSpan w:val="2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59"/>
        </w:trPr>
        <w:tc>
          <w:tcPr>
            <w:tcW w:w="5386" w:type="dxa"/>
            <w:gridSpan w:val="2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7" w:space="0" w:color="auto"/>
              <w:left w:val="single" w:sz="13" w:space="0" w:color="000000"/>
              <w:bottom w:val="single" w:sz="7" w:space="0" w:color="auto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  <w:tr w:rsidR="00D76634" w:rsidTr="0067589E">
        <w:tblPrEx>
          <w:tblCellMar>
            <w:top w:w="56" w:type="dxa"/>
            <w:left w:w="115" w:type="dxa"/>
          </w:tblCellMar>
        </w:tblPrEx>
        <w:trPr>
          <w:gridBefore w:val="1"/>
          <w:wBefore w:w="7" w:type="dxa"/>
          <w:trHeight w:val="867"/>
        </w:trPr>
        <w:tc>
          <w:tcPr>
            <w:tcW w:w="5386" w:type="dxa"/>
            <w:gridSpan w:val="2"/>
            <w:tcBorders>
              <w:top w:val="single" w:sz="7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7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7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680" w:type="dxa"/>
            <w:tcBorders>
              <w:top w:val="single" w:sz="7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3424" w:type="dxa"/>
            <w:tcBorders>
              <w:top w:val="single" w:sz="7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1324" w:type="dxa"/>
            <w:tcBorders>
              <w:top w:val="single" w:sz="7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  <w:tc>
          <w:tcPr>
            <w:tcW w:w="4252" w:type="dxa"/>
            <w:tcBorders>
              <w:top w:val="single" w:sz="7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76634" w:rsidRDefault="00D76634">
            <w:pPr>
              <w:spacing w:after="160"/>
              <w:ind w:left="0"/>
            </w:pPr>
          </w:p>
        </w:tc>
      </w:tr>
    </w:tbl>
    <w:p w:rsidR="00D91CA6" w:rsidRDefault="00D91CA6"/>
    <w:sectPr w:rsidR="00D91CA6">
      <w:footerReference w:type="default" r:id="rId6"/>
      <w:pgSz w:w="27789" w:h="21474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DA" w:rsidRDefault="002109DA" w:rsidP="002109DA">
      <w:pPr>
        <w:spacing w:line="240" w:lineRule="auto"/>
      </w:pPr>
      <w:r>
        <w:separator/>
      </w:r>
    </w:p>
  </w:endnote>
  <w:endnote w:type="continuationSeparator" w:id="0">
    <w:p w:rsidR="002109DA" w:rsidRDefault="002109DA" w:rsidP="00210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Calibri"/>
    <w:panose1 w:val="020B0500040302060204"/>
    <w:charset w:val="00"/>
    <w:family w:val="swiss"/>
    <w:pitch w:val="variable"/>
    <w:sig w:usb0="A0000027" w:usb1="0000004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DA" w:rsidRPr="002109DA" w:rsidRDefault="002109DA" w:rsidP="002109DA">
    <w:pPr>
      <w:pStyle w:val="Footer"/>
    </w:pPr>
    <w:r>
      <w:rPr>
        <w:rFonts w:ascii="TheSansOffice" w:hAnsi="TheSansOffice"/>
        <w:sz w:val="14"/>
      </w:rPr>
      <w:fldChar w:fldCharType="begin"/>
    </w:r>
    <w:r>
      <w:rPr>
        <w:rFonts w:ascii="TheSansOffice" w:hAnsi="TheSansOffice"/>
        <w:sz w:val="14"/>
      </w:rPr>
      <w:instrText xml:space="preserve"> DOCPROPERTY "PCDFooterText"  \* MERGEFORMAT </w:instrText>
    </w:r>
    <w:r>
      <w:rPr>
        <w:rFonts w:ascii="TheSansOffice" w:hAnsi="TheSansOffice"/>
        <w:sz w:val="14"/>
      </w:rPr>
      <w:fldChar w:fldCharType="separate"/>
    </w:r>
    <w:r w:rsidR="00643D95">
      <w:rPr>
        <w:rFonts w:ascii="TheSansOffice" w:hAnsi="TheSansOffice"/>
        <w:sz w:val="14"/>
      </w:rPr>
      <w:t>File #: 03-1220-20/26-008/1  Doc #:  6100169.v1</w:t>
    </w:r>
    <w:r>
      <w:rPr>
        <w:rFonts w:ascii="TheSansOffice" w:hAnsi="TheSansOffice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DA" w:rsidRDefault="002109DA" w:rsidP="002109DA">
      <w:pPr>
        <w:spacing w:line="240" w:lineRule="auto"/>
      </w:pPr>
      <w:r>
        <w:separator/>
      </w:r>
    </w:p>
  </w:footnote>
  <w:footnote w:type="continuationSeparator" w:id="0">
    <w:p w:rsidR="002109DA" w:rsidRDefault="002109DA" w:rsidP="002109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34"/>
    <w:rsid w:val="001A5255"/>
    <w:rsid w:val="002109DA"/>
    <w:rsid w:val="00311629"/>
    <w:rsid w:val="00372E1E"/>
    <w:rsid w:val="00643D95"/>
    <w:rsid w:val="00647AC0"/>
    <w:rsid w:val="0067589E"/>
    <w:rsid w:val="0080336F"/>
    <w:rsid w:val="00B94C8E"/>
    <w:rsid w:val="00D76634"/>
    <w:rsid w:val="00D91CA6"/>
    <w:rsid w:val="00E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FE9F0-CDA0-4E7D-BEA9-51F1BC4A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08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09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9DA"/>
    <w:rPr>
      <w:rFonts w:ascii="Calibri" w:eastAsia="Calibri" w:hAnsi="Calibri" w:cs="Calibri"/>
      <w:b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2109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9DA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Coquitlam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Peters</dc:creator>
  <cp:keywords/>
  <cp:lastModifiedBy>Pain, Mark</cp:lastModifiedBy>
  <cp:revision>4</cp:revision>
  <cp:lastPrinted>2025-11-24T19:22:00Z</cp:lastPrinted>
  <dcterms:created xsi:type="dcterms:W3CDTF">2026-03-05T21:46:00Z</dcterms:created>
  <dcterms:modified xsi:type="dcterms:W3CDTF">2026-03-05T21:46:00Z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Number">
    <vt:lpwstr> 6100169.v1</vt:lpwstr>
  </property>
  <property fmtid="{D5CDD505-2E9C-101B-9397-08002B2CF9AE}" pid="3" name="PCDFilePart">
    <vt:lpwstr>03-1220-20/26-008/1</vt:lpwstr>
  </property>
  <property fmtid="{D5CDD505-2E9C-101B-9397-08002B2CF9AE}" pid="4" name="PCDFooterText">
    <vt:lpwstr>File #: 03-1220-20/26-008/1  Doc #:  6100169.v1</vt:lpwstr>
  </property>
</Properties>
</file>